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9" w:rsidRPr="00F47B76" w:rsidRDefault="00E96969" w:rsidP="00E96969">
      <w:pPr>
        <w:pStyle w:val="2965"/>
        <w:tabs>
          <w:tab w:val="left" w:pos="851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47B76">
        <w:rPr>
          <w:b/>
          <w:color w:val="000000"/>
          <w:sz w:val="28"/>
          <w:szCs w:val="28"/>
        </w:rPr>
        <w:t xml:space="preserve">Публікації студентів </w:t>
      </w:r>
      <w:r>
        <w:rPr>
          <w:b/>
          <w:color w:val="000000"/>
          <w:sz w:val="28"/>
          <w:szCs w:val="28"/>
        </w:rPr>
        <w:t>за 2015 рік</w:t>
      </w:r>
      <w:bookmarkStart w:id="0" w:name="_GoBack"/>
      <w:bookmarkEnd w:id="0"/>
    </w:p>
    <w:p w:rsidR="00E96969" w:rsidRPr="004A37DD" w:rsidRDefault="00E96969" w:rsidP="00E96969">
      <w:pPr>
        <w:pStyle w:val="2965"/>
        <w:tabs>
          <w:tab w:val="left" w:pos="851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A37DD">
        <w:rPr>
          <w:rFonts w:ascii="Times New Roman" w:hAnsi="Times New Roman"/>
          <w:sz w:val="28"/>
          <w:szCs w:val="28"/>
          <w:lang w:eastAsia="en-US"/>
        </w:rPr>
        <w:t>Хрипун С.Я. Державна підтримка лізингу сільськогосподарської техніки в Україні</w:t>
      </w:r>
      <w:r w:rsidRPr="004A37DD">
        <w:rPr>
          <w:rFonts w:ascii="Times New Roman" w:hAnsi="Times New Roman"/>
          <w:sz w:val="28"/>
          <w:szCs w:val="28"/>
        </w:rPr>
        <w:t xml:space="preserve">. 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>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 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A37DD">
        <w:rPr>
          <w:rFonts w:ascii="Times New Roman" w:hAnsi="Times New Roman"/>
          <w:i/>
          <w:sz w:val="28"/>
          <w:szCs w:val="28"/>
          <w:lang w:eastAsia="en-US"/>
        </w:rPr>
        <w:t xml:space="preserve">Науковий керівник </w:t>
      </w:r>
      <w:proofErr w:type="spellStart"/>
      <w:r w:rsidRPr="004A37DD">
        <w:rPr>
          <w:rFonts w:ascii="Times New Roman" w:hAnsi="Times New Roman"/>
          <w:i/>
          <w:sz w:val="28"/>
          <w:szCs w:val="28"/>
          <w:lang w:eastAsia="en-US"/>
        </w:rPr>
        <w:t>Березівський</w:t>
      </w:r>
      <w:proofErr w:type="spellEnd"/>
      <w:r w:rsidRPr="004A37DD">
        <w:rPr>
          <w:rFonts w:ascii="Times New Roman" w:hAnsi="Times New Roman"/>
          <w:i/>
          <w:sz w:val="28"/>
          <w:szCs w:val="28"/>
          <w:lang w:eastAsia="en-US"/>
        </w:rPr>
        <w:t xml:space="preserve"> З. П.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Ронський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І. В. </w:t>
      </w:r>
      <w:bookmarkStart w:id="1" w:name="OLE_LINK1"/>
      <w:bookmarkStart w:id="2" w:name="OLE_LINK2"/>
      <w:r w:rsidRPr="004A37DD">
        <w:rPr>
          <w:rFonts w:ascii="Times New Roman" w:hAnsi="Times New Roman"/>
          <w:sz w:val="28"/>
          <w:szCs w:val="28"/>
          <w:lang w:eastAsia="en-US"/>
        </w:rPr>
        <w:t>Менеджмент і лідерство: взаємозв’язки та відмінності</w:t>
      </w:r>
      <w:bookmarkEnd w:id="1"/>
      <w:bookmarkEnd w:id="2"/>
      <w:r w:rsidRPr="004A37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>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 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A37DD">
        <w:rPr>
          <w:rFonts w:ascii="Times New Roman" w:hAnsi="Times New Roman"/>
          <w:i/>
          <w:sz w:val="28"/>
          <w:szCs w:val="28"/>
          <w:lang w:eastAsia="en-US"/>
        </w:rPr>
        <w:t>Науковий керівник Василенька Н.І.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4A37DD">
        <w:rPr>
          <w:rFonts w:ascii="Times New Roman" w:hAnsi="Times New Roman"/>
          <w:bCs/>
          <w:sz w:val="28"/>
          <w:szCs w:val="28"/>
          <w:lang w:eastAsia="en-US"/>
        </w:rPr>
        <w:t>Суль</w:t>
      </w:r>
      <w:proofErr w:type="spellEnd"/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Р. 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Формування якісних ознак сучасного управлінця. 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>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A37DD">
        <w:rPr>
          <w:rFonts w:ascii="Times New Roman" w:hAnsi="Times New Roman"/>
          <w:i/>
          <w:sz w:val="28"/>
          <w:szCs w:val="28"/>
          <w:lang w:eastAsia="en-US"/>
        </w:rPr>
        <w:t>Науковий керівник Василенька Н.І.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Кожушко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А.В. 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Геополітична криза в Європі ─ поштовх до пошуку нових форм співпраці держав </w:t>
      </w:r>
      <w:proofErr w:type="spellStart"/>
      <w:r w:rsidRPr="004A37DD">
        <w:rPr>
          <w:rFonts w:ascii="Times New Roman" w:hAnsi="Times New Roman"/>
          <w:bCs/>
          <w:sz w:val="28"/>
          <w:szCs w:val="28"/>
          <w:lang w:eastAsia="en-US"/>
        </w:rPr>
        <w:t>Балто-чорноморського</w:t>
      </w:r>
      <w:proofErr w:type="spellEnd"/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регіону. 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>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A37DD">
        <w:rPr>
          <w:rFonts w:ascii="Times New Roman" w:hAnsi="Times New Roman"/>
          <w:i/>
          <w:sz w:val="28"/>
          <w:szCs w:val="28"/>
          <w:lang w:eastAsia="en-US"/>
        </w:rPr>
        <w:t xml:space="preserve">Науковий керівник </w:t>
      </w:r>
      <w:proofErr w:type="spellStart"/>
      <w:r w:rsidRPr="004A37DD">
        <w:rPr>
          <w:rFonts w:ascii="Times New Roman" w:hAnsi="Times New Roman"/>
          <w:i/>
          <w:sz w:val="28"/>
          <w:szCs w:val="28"/>
          <w:lang w:eastAsia="en-US"/>
        </w:rPr>
        <w:t>Яців</w:t>
      </w:r>
      <w:proofErr w:type="spellEnd"/>
      <w:r w:rsidRPr="004A37DD">
        <w:rPr>
          <w:rFonts w:ascii="Times New Roman" w:hAnsi="Times New Roman"/>
          <w:i/>
          <w:sz w:val="28"/>
          <w:szCs w:val="28"/>
          <w:lang w:eastAsia="en-US"/>
        </w:rPr>
        <w:t xml:space="preserve"> С.Ф.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Боянецька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І.М. Технологія прийняття рішень в умовах невизначеності.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A37DD">
        <w:rPr>
          <w:rFonts w:ascii="Times New Roman" w:hAnsi="Times New Roman"/>
          <w:i/>
          <w:sz w:val="28"/>
          <w:szCs w:val="28"/>
          <w:lang w:eastAsia="en-US"/>
        </w:rPr>
        <w:t>Науковий керівник Щербата І.В.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A37DD">
        <w:rPr>
          <w:rFonts w:ascii="Times New Roman" w:hAnsi="Times New Roman"/>
          <w:sz w:val="28"/>
          <w:szCs w:val="28"/>
          <w:lang w:eastAsia="en-US"/>
        </w:rPr>
        <w:t xml:space="preserve">Юрченко Т. Стратегічне планування розвитку аграрних підприємств з використанням </w:t>
      </w: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форсайт-досліджень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>.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2015.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A37D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Науковий керівник: к. е. н., доцент </w:t>
      </w:r>
      <w:proofErr w:type="spellStart"/>
      <w:r w:rsidRPr="004A37D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Руліцька</w:t>
      </w:r>
      <w:proofErr w:type="spellEnd"/>
      <w:r w:rsidRPr="004A37D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К. 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Цяпич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О. </w:t>
      </w: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Обгрунтування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використання </w:t>
      </w: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формайту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для прогнозу діяльності сільськогосподарських підприємств.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</w:t>
      </w:r>
      <w:r w:rsidRPr="004A37DD">
        <w:rPr>
          <w:rFonts w:ascii="Times New Roman" w:hAnsi="Times New Roman"/>
          <w:i/>
          <w:sz w:val="28"/>
          <w:szCs w:val="28"/>
        </w:rPr>
        <w:t>.</w:t>
      </w:r>
      <w:r w:rsidRPr="004A37DD">
        <w:rPr>
          <w:rFonts w:ascii="Times New Roman" w:hAnsi="Times New Roman"/>
          <w:i/>
          <w:sz w:val="28"/>
          <w:szCs w:val="28"/>
          <w:lang w:eastAsia="en-US"/>
        </w:rPr>
        <w:t xml:space="preserve">  </w:t>
      </w:r>
      <w:r w:rsidRPr="004A37D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Науковий керівник: к. е. н., доцент </w:t>
      </w:r>
      <w:proofErr w:type="spellStart"/>
      <w:r w:rsidRPr="004A37D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Руліцька</w:t>
      </w:r>
      <w:proofErr w:type="spellEnd"/>
      <w:r w:rsidRPr="004A37D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К. М.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A37DD">
        <w:rPr>
          <w:rFonts w:ascii="Times New Roman" w:hAnsi="Times New Roman"/>
          <w:sz w:val="28"/>
          <w:szCs w:val="28"/>
          <w:lang w:eastAsia="en-US"/>
        </w:rPr>
        <w:t xml:space="preserve">Баран М. Інноваційна діяльність як об’єкт інноваційного менеджменту. 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>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2015.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i/>
          <w:color w:val="000000"/>
          <w:sz w:val="28"/>
          <w:szCs w:val="28"/>
          <w:lang w:eastAsia="en-US"/>
        </w:rPr>
        <w:t>Науковий керівник: к. е. н., доцент Щербата І. В.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4A37D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Винників М. </w:t>
      </w:r>
      <w:r w:rsidRPr="004A37DD">
        <w:rPr>
          <w:rFonts w:ascii="Times New Roman" w:eastAsia="Calibri" w:hAnsi="Times New Roman"/>
          <w:sz w:val="28"/>
          <w:szCs w:val="28"/>
          <w:lang w:eastAsia="en-US"/>
        </w:rPr>
        <w:t xml:space="preserve">Вплив корпоративної культури  на діяльність підприємства в організації сучасної системи менеджменту. 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>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2015.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i/>
          <w:color w:val="000000"/>
          <w:sz w:val="28"/>
          <w:szCs w:val="28"/>
          <w:lang w:eastAsia="en-US"/>
        </w:rPr>
        <w:t>Науковий керівник: к. е. н., доцент Іваницька Г. Б.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Маслій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А.  Потенційні можливості розвитку </w:t>
      </w: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агротуризму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в Україні.</w:t>
      </w:r>
      <w:r w:rsidRPr="004A37DD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Сучасний менеджмент: витоки, реалії та перспективи розвитку</w:t>
      </w:r>
      <w:r w:rsidRPr="004A37D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 збірник тез Всеукраїнської студентської науково-практичної конференції, присвяченої 64-ій річниці від дня народження</w:t>
      </w:r>
      <w:r w:rsidRPr="004A37D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A37DD">
        <w:rPr>
          <w:rFonts w:ascii="Times New Roman" w:hAnsi="Times New Roman"/>
          <w:color w:val="000000"/>
          <w:sz w:val="28"/>
          <w:szCs w:val="28"/>
        </w:rPr>
        <w:t xml:space="preserve">д. е. н., професора Петра Степановича </w:t>
      </w:r>
      <w:proofErr w:type="spellStart"/>
      <w:r w:rsidRPr="004A37DD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4A37DD">
        <w:rPr>
          <w:rFonts w:ascii="Times New Roman" w:hAnsi="Times New Roman"/>
          <w:sz w:val="28"/>
          <w:szCs w:val="28"/>
        </w:rPr>
        <w:t>, 2015</w:t>
      </w:r>
      <w:r w:rsidRPr="004A37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A37DD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Науковий керівник: к. е. н., доцент </w:t>
      </w:r>
      <w:proofErr w:type="spellStart"/>
      <w:r w:rsidRPr="004A37DD">
        <w:rPr>
          <w:rFonts w:ascii="Times New Roman" w:hAnsi="Times New Roman"/>
          <w:i/>
          <w:color w:val="000000"/>
          <w:sz w:val="28"/>
          <w:szCs w:val="28"/>
          <w:lang w:eastAsia="en-US"/>
        </w:rPr>
        <w:t>Шимечко</w:t>
      </w:r>
      <w:proofErr w:type="spellEnd"/>
      <w:r w:rsidRPr="004A37DD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Г. Б.</w:t>
      </w:r>
    </w:p>
    <w:p w:rsidR="00E96969" w:rsidRPr="004A37DD" w:rsidRDefault="00E96969" w:rsidP="00E969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Мачіха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І. </w:t>
      </w:r>
      <w:proofErr w:type="spellStart"/>
      <w:r w:rsidRPr="004A37DD">
        <w:rPr>
          <w:rFonts w:ascii="Times New Roman" w:hAnsi="Times New Roman"/>
          <w:sz w:val="28"/>
          <w:szCs w:val="28"/>
          <w:lang w:eastAsia="en-US"/>
        </w:rPr>
        <w:t>Яців</w:t>
      </w:r>
      <w:proofErr w:type="spellEnd"/>
      <w:r w:rsidRPr="004A37DD">
        <w:rPr>
          <w:rFonts w:ascii="Times New Roman" w:hAnsi="Times New Roman"/>
          <w:sz w:val="28"/>
          <w:szCs w:val="28"/>
          <w:lang w:eastAsia="en-US"/>
        </w:rPr>
        <w:t xml:space="preserve"> С.Ф. Особливості функціонування фермерських господарств Львівської області.</w:t>
      </w:r>
      <w:r w:rsidRPr="004A37DD">
        <w:rPr>
          <w:rFonts w:ascii="Times New Roman" w:hAnsi="Times New Roman"/>
          <w:sz w:val="28"/>
          <w:szCs w:val="28"/>
        </w:rPr>
        <w:t xml:space="preserve"> </w:t>
      </w:r>
      <w:r w:rsidRPr="004A37DD">
        <w:rPr>
          <w:rFonts w:ascii="Times New Roman" w:hAnsi="Times New Roman"/>
          <w:i/>
          <w:sz w:val="28"/>
          <w:szCs w:val="28"/>
        </w:rPr>
        <w:t>Стан та перспективи розвитку фінансової політики та підприємництва в Україні в умовах глобалізації</w:t>
      </w:r>
      <w:r w:rsidRPr="004A37DD">
        <w:rPr>
          <w:rFonts w:ascii="Times New Roman" w:hAnsi="Times New Roman"/>
          <w:sz w:val="28"/>
          <w:szCs w:val="28"/>
        </w:rPr>
        <w:t xml:space="preserve">. Міжвузівська студентська  науково-практична конференція 28 листопада 2014 року. </w:t>
      </w:r>
      <w:r w:rsidRPr="004A37DD">
        <w:rPr>
          <w:rFonts w:ascii="Times New Roman" w:hAnsi="Times New Roman"/>
          <w:i/>
          <w:sz w:val="28"/>
          <w:szCs w:val="28"/>
        </w:rPr>
        <w:t>Науковий</w:t>
      </w:r>
      <w:r w:rsidRPr="004A37DD">
        <w:rPr>
          <w:rFonts w:ascii="Times New Roman" w:hAnsi="Times New Roman"/>
          <w:sz w:val="28"/>
          <w:szCs w:val="28"/>
        </w:rPr>
        <w:t xml:space="preserve"> </w:t>
      </w:r>
      <w:r w:rsidRPr="004A37DD">
        <w:rPr>
          <w:rFonts w:ascii="Times New Roman" w:hAnsi="Times New Roman"/>
          <w:i/>
          <w:sz w:val="28"/>
          <w:szCs w:val="28"/>
        </w:rPr>
        <w:t xml:space="preserve">керівник </w:t>
      </w:r>
      <w:proofErr w:type="spellStart"/>
      <w:r w:rsidRPr="004A37DD">
        <w:rPr>
          <w:rFonts w:ascii="Times New Roman" w:hAnsi="Times New Roman"/>
          <w:i/>
          <w:sz w:val="28"/>
          <w:szCs w:val="28"/>
        </w:rPr>
        <w:t>к.е.н</w:t>
      </w:r>
      <w:proofErr w:type="spellEnd"/>
      <w:r w:rsidRPr="004A37DD">
        <w:rPr>
          <w:rFonts w:ascii="Times New Roman" w:hAnsi="Times New Roman"/>
          <w:i/>
          <w:sz w:val="28"/>
          <w:szCs w:val="28"/>
        </w:rPr>
        <w:t xml:space="preserve">., доц. </w:t>
      </w:r>
      <w:proofErr w:type="spellStart"/>
      <w:r w:rsidRPr="004A37DD">
        <w:rPr>
          <w:rFonts w:ascii="Times New Roman" w:hAnsi="Times New Roman"/>
          <w:i/>
          <w:sz w:val="28"/>
          <w:szCs w:val="28"/>
        </w:rPr>
        <w:t>Яців</w:t>
      </w:r>
      <w:proofErr w:type="spellEnd"/>
      <w:r w:rsidRPr="004A37DD">
        <w:rPr>
          <w:rFonts w:ascii="Times New Roman" w:hAnsi="Times New Roman"/>
          <w:i/>
          <w:sz w:val="28"/>
          <w:szCs w:val="28"/>
        </w:rPr>
        <w:t xml:space="preserve"> С. Ф.</w:t>
      </w:r>
      <w:r w:rsidRPr="004A37DD">
        <w:rPr>
          <w:rFonts w:ascii="Times New Roman" w:hAnsi="Times New Roman"/>
          <w:sz w:val="28"/>
          <w:szCs w:val="28"/>
        </w:rPr>
        <w:t xml:space="preserve">  </w:t>
      </w:r>
    </w:p>
    <w:p w:rsidR="00E96969" w:rsidRPr="004A37DD" w:rsidRDefault="00E96969" w:rsidP="00E96969">
      <w:pPr>
        <w:pStyle w:val="2965"/>
        <w:tabs>
          <w:tab w:val="num" w:pos="851"/>
        </w:tabs>
        <w:spacing w:before="0" w:beforeAutospacing="0" w:after="0" w:afterAutospacing="0"/>
        <w:ind w:hanging="864"/>
        <w:rPr>
          <w:color w:val="000000"/>
        </w:rPr>
      </w:pPr>
    </w:p>
    <w:p w:rsidR="00E96969" w:rsidRDefault="00E96969" w:rsidP="00E96969">
      <w:pPr>
        <w:pStyle w:val="2965"/>
        <w:tabs>
          <w:tab w:val="left" w:pos="851"/>
        </w:tabs>
        <w:spacing w:before="0" w:beforeAutospacing="0" w:after="0" w:afterAutospacing="0"/>
        <w:ind w:firstLine="709"/>
        <w:rPr>
          <w:color w:val="000000"/>
        </w:rPr>
      </w:pPr>
    </w:p>
    <w:p w:rsidR="00E96969" w:rsidRDefault="00E96969" w:rsidP="00E96969">
      <w:pPr>
        <w:pStyle w:val="296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6633C2" w:rsidRDefault="006633C2"/>
    <w:sectPr w:rsidR="0066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8C5"/>
    <w:multiLevelType w:val="hybridMultilevel"/>
    <w:tmpl w:val="97FE66FA"/>
    <w:lvl w:ilvl="0" w:tplc="1F7078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9"/>
    <w:rsid w:val="006633C2"/>
    <w:rsid w:val="00E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E9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969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E9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969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2538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2021-03-25T20:11:00Z</dcterms:created>
  <dcterms:modified xsi:type="dcterms:W3CDTF">2021-03-25T20:13:00Z</dcterms:modified>
</cp:coreProperties>
</file>